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Kişisel Veriler İle İlgili Talep Yönetim Formu</w:t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431" w:tblpY="1"/>
        <w:tblW w:w="9634.0" w:type="dxa"/>
        <w:jc w:val="left"/>
        <w:tblBorders>
          <w:top w:color="999999" w:space="0" w:sz="4" w:val="single"/>
          <w:left w:color="999999" w:space="0" w:sz="4" w:val="single"/>
          <w:bottom w:color="999999" w:space="0" w:sz="4" w:val="single"/>
          <w:right w:color="999999" w:space="0" w:sz="4" w:val="single"/>
          <w:insideH w:color="999999" w:space="0" w:sz="4" w:val="single"/>
          <w:insideV w:color="999999" w:space="0" w:sz="4" w:val="single"/>
        </w:tblBorders>
        <w:tblLayout w:type="fixed"/>
        <w:tblLook w:val="04E0"/>
      </w:tblPr>
      <w:tblGrid>
        <w:gridCol w:w="1129"/>
        <w:gridCol w:w="1701"/>
        <w:gridCol w:w="851"/>
        <w:gridCol w:w="1134"/>
        <w:gridCol w:w="850"/>
        <w:gridCol w:w="1418"/>
        <w:gridCol w:w="1417"/>
        <w:gridCol w:w="1134"/>
        <w:tblGridChange w:id="0">
          <w:tblGrid>
            <w:gridCol w:w="1129"/>
            <w:gridCol w:w="1701"/>
            <w:gridCol w:w="851"/>
            <w:gridCol w:w="1134"/>
            <w:gridCol w:w="850"/>
            <w:gridCol w:w="1418"/>
            <w:gridCol w:w="1417"/>
            <w:gridCol w:w="1134"/>
          </w:tblGrid>
        </w:tblGridChange>
      </w:tblGrid>
      <w:tr>
        <w:trPr>
          <w:cantSplit w:val="0"/>
          <w:trHeight w:val="560" w:hRule="atLeast"/>
          <w:tblHeader w:val="1"/>
        </w:trPr>
        <w:tc>
          <w:tcPr/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  <w:t xml:space="preserve">Lokasyon</w:t>
            </w:r>
          </w:p>
        </w:tc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Talep No.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Talep Tarihi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En Geç Cevap Tarihi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Bölüm 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Talep sahibi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Adı Soyadı: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Kimlik bilgileri (Kimlik/pasaport no):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Tebligata esas yerleşim yeri veya iş yeri adresi: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Telefon: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Bildirime esas elektronik posta adresi: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Tercih edilen iletişim aracı: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Posta: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                                        E-posta:  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İmza: 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Talep sahibinin ETİ ile olan ilişkisi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Çalışan/ ……………………… çalışanının yakını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Eski çalışanı / ………………………… eski çalışanının yakını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İş başvurusu yapmış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Hizmet verilen ……………………………. Müşterisinin müşterilerinden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Ziyaretçi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Tedarikçi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Kurumsal müşteri temsilcisi ya da çalışanı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Diğer …………………………………………………(Açıklayınız)</w:t>
            </w:r>
          </w:p>
        </w:tc>
      </w:tr>
      <w:tr>
        <w:trPr>
          <w:cantSplit w:val="0"/>
          <w:trHeight w:val="387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Talep Tipi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1"/>
              </w:numPr>
              <w:spacing w:after="55" w:lineRule="auto"/>
              <w:ind w:left="292" w:hanging="360"/>
              <w:jc w:val="both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Kişisel veri işlenip işlenmediğini öğrenme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1"/>
              </w:numPr>
              <w:spacing w:after="55" w:lineRule="auto"/>
              <w:ind w:left="292" w:hanging="360"/>
              <w:jc w:val="both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Kişisel verileri işlenmişse buna ilişkin bilgi talep etme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1"/>
              </w:numPr>
              <w:spacing w:after="55" w:lineRule="auto"/>
              <w:ind w:left="292" w:hanging="360"/>
              <w:jc w:val="both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Kişisel verilerin işlenme amacını ve bunların amacına uygun kullanılıp kullanılmadığını öğrenme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5" w:before="0" w:line="259" w:lineRule="auto"/>
              <w:ind w:left="292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Yurt içinde veya yurt dışında kişisel verilerin aktarıldığı üçüncü kişileri bilme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1"/>
              </w:numPr>
              <w:spacing w:after="55" w:lineRule="auto"/>
              <w:ind w:left="292" w:hanging="360"/>
              <w:jc w:val="both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Kişisel verilerin eksik veya yanlış işlenmiş olması hâlinde bunların düzeltilmesini isteme</w:t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1"/>
              </w:numPr>
              <w:spacing w:after="55" w:lineRule="auto"/>
              <w:ind w:left="292" w:hanging="360"/>
              <w:jc w:val="both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Kanunun 7. maddesinde öngörülen şartlar çerçevesinde kişisel verilerin silinmesini veya yok edilmesini isteme</w:t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1"/>
              </w:numPr>
              <w:spacing w:after="22" w:lineRule="auto"/>
              <w:ind w:left="292" w:hanging="360"/>
              <w:jc w:val="both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“d” ve “e” bentleri uyarınca yapılan işlemlerin, kişisel verilerin aktarıldığı üçüncü kişilere bildirilmesini isteme</w:t>
            </w:r>
          </w:p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1"/>
              </w:numPr>
              <w:spacing w:after="55" w:lineRule="auto"/>
              <w:ind w:left="292" w:hanging="360"/>
              <w:jc w:val="both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İşlenen verilerin münhasıran otomatik sistemler vasıtasıyla analiz edilmesi suretiyle kişinin kendisi aleyhine bir sonucun ortaya çıkmasına itiraz etme</w:t>
            </w:r>
          </w:p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1"/>
              </w:numPr>
              <w:spacing w:after="55" w:lineRule="auto"/>
              <w:ind w:left="292" w:hanging="360"/>
              <w:jc w:val="both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Kişisel verilerin kanuna aykırı olarak işlenmesi sebebiyle zarara uğraması hâlinde zararın giderilmesini talep etme</w:t>
            </w:r>
          </w:p>
        </w:tc>
      </w:tr>
      <w:tr>
        <w:trPr>
          <w:cantSplit w:val="0"/>
          <w:trHeight w:val="84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B">
            <w:pPr>
              <w:widowControl w:val="0"/>
              <w:spacing w:after="55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Diğer Talepler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3D">
            <w:pPr>
              <w:widowControl w:val="0"/>
              <w:spacing w:after="55" w:lineRule="auto"/>
              <w:jc w:val="both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Veri sahibinin kişisel verilerin işlenebilmesi için verdiği açık rızasını geri çekmesi</w:t>
            </w:r>
          </w:p>
        </w:tc>
      </w:tr>
      <w:tr>
        <w:trPr>
          <w:cantSplit w:val="0"/>
          <w:trHeight w:val="116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3">
            <w:pPr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Talebi Alan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45">
            <w:pPr>
              <w:widowControl w:val="0"/>
              <w:spacing w:after="55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Adı Soyadı:</w:t>
            </w:r>
          </w:p>
          <w:p w:rsidR="00000000" w:rsidDel="00000000" w:rsidP="00000000" w:rsidRDefault="00000000" w:rsidRPr="00000000" w14:paraId="00000046">
            <w:pPr>
              <w:widowControl w:val="0"/>
              <w:spacing w:after="55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Unvan:</w:t>
            </w:r>
          </w:p>
          <w:p w:rsidR="00000000" w:rsidDel="00000000" w:rsidP="00000000" w:rsidRDefault="00000000" w:rsidRPr="00000000" w14:paraId="00000047">
            <w:pPr>
              <w:widowControl w:val="0"/>
              <w:spacing w:after="55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İmza</w:t>
            </w:r>
          </w:p>
          <w:p w:rsidR="00000000" w:rsidDel="00000000" w:rsidP="00000000" w:rsidRDefault="00000000" w:rsidRPr="00000000" w14:paraId="00000048">
            <w:pPr>
              <w:widowControl w:val="0"/>
              <w:spacing w:after="55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first"/>
      <w:footerReference r:id="rId10" w:type="even"/>
      <w:pgSz w:h="16838" w:w="11906" w:orient="portrait"/>
      <w:pgMar w:bottom="1464" w:top="1258" w:left="1440" w:right="144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MS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okmarkStart w:colFirst="0" w:colLast="0" w:name="bookmark=id.1fob9te" w:id="1"/>
  <w:bookmarkEnd w:id="1"/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666666"/>
        <w:sz w:val="17"/>
        <w:szCs w:val="17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666666"/>
        <w:sz w:val="17"/>
        <w:szCs w:val="17"/>
        <w:u w:val="none"/>
        <w:shd w:fill="auto" w:val="clear"/>
        <w:vertAlign w:val="baseline"/>
        <w:rtl w:val="0"/>
      </w:rPr>
      <w:t xml:space="preserve">ETİ Özel - Kişisel Veri İçermez</w:t>
    </w:r>
  </w:p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40" w:lineRule="auto"/>
    </w:pPr>
    <w:rPr>
      <w:rFonts w:ascii="Arial" w:cs="Arial" w:eastAsia="Arial" w:hAnsi="Aria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9E5003"/>
    <w:pPr>
      <w:keepNext w:val="1"/>
      <w:keepLines w:val="1"/>
      <w:spacing w:after="240" w:before="40"/>
      <w:outlineLvl w:val="1"/>
    </w:pPr>
    <w:rPr>
      <w:rFonts w:ascii="Arial" w:hAnsi="Arial" w:cstheme="majorBidi" w:eastAsiaTheme="majorEastAsia"/>
      <w:b w:val="1"/>
      <w:sz w:val="20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9"/>
    <w:rsid w:val="009E5003"/>
    <w:rPr>
      <w:rFonts w:ascii="Arial" w:hAnsi="Arial" w:cstheme="majorBidi" w:eastAsiaTheme="majorEastAsia"/>
      <w:b w:val="1"/>
      <w:sz w:val="20"/>
      <w:szCs w:val="26"/>
    </w:rPr>
  </w:style>
  <w:style w:type="paragraph" w:styleId="ListParagraph">
    <w:name w:val="List Paragraph"/>
    <w:basedOn w:val="Normal"/>
    <w:uiPriority w:val="34"/>
    <w:qFormat w:val="1"/>
    <w:rsid w:val="009E5003"/>
    <w:pPr>
      <w:ind w:left="720"/>
      <w:contextualSpacing w:val="1"/>
    </w:pPr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unhideWhenUsed w:val="1"/>
    <w:rsid w:val="007163E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0B51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0B518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0B51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0B518F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0B518F"/>
    <w:rPr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B518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B518F"/>
    <w:rPr>
      <w:rFonts w:ascii="Segoe UI" w:cs="Segoe UI" w:hAnsi="Segoe UI"/>
      <w:sz w:val="18"/>
      <w:szCs w:val="18"/>
    </w:r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sid w:val="000E3B7D"/>
    <w:rPr>
      <w:color w:val="605e5c"/>
      <w:shd w:color="auto" w:fill="e1dfdd" w:val="clear"/>
    </w:rPr>
  </w:style>
  <w:style w:type="table" w:styleId="GridTable1Light1" w:customStyle="1">
    <w:name w:val="Grid Table 1 Light1"/>
    <w:basedOn w:val="TableNormal"/>
    <w:uiPriority w:val="46"/>
    <w:rsid w:val="00566CFC"/>
    <w:pPr>
      <w:spacing w:after="0" w:line="240" w:lineRule="auto"/>
    </w:pPr>
    <w:tblPr>
      <w:tblStyleRowBandSize w:val="1"/>
      <w:tblStyleColBandSize w:val="1"/>
      <w:tblBorders>
        <w:top w:color="999999" w:space="0" w:sz="4" w:themeColor="text1" w:themeTint="000066" w:val="single"/>
        <w:left w:color="999999" w:space="0" w:sz="4" w:themeColor="text1" w:themeTint="000066" w:val="single"/>
        <w:bottom w:color="999999" w:space="0" w:sz="4" w:themeColor="text1" w:themeTint="000066" w:val="single"/>
        <w:right w:color="999999" w:space="0" w:sz="4" w:themeColor="text1" w:themeTint="000066" w:val="single"/>
        <w:insideH w:color="999999" w:space="0" w:sz="4" w:themeColor="text1" w:themeTint="000066" w:val="single"/>
        <w:insideV w:color="999999" w:space="0" w:sz="4" w:themeColor="tex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paragraph" w:styleId="Header">
    <w:name w:val="header"/>
    <w:basedOn w:val="Normal"/>
    <w:link w:val="HeaderChar"/>
    <w:uiPriority w:val="99"/>
    <w:unhideWhenUsed w:val="1"/>
    <w:rsid w:val="00566CFC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66CFC"/>
  </w:style>
  <w:style w:type="paragraph" w:styleId="Footer">
    <w:name w:val="footer"/>
    <w:basedOn w:val="Normal"/>
    <w:link w:val="FooterChar"/>
    <w:uiPriority w:val="99"/>
    <w:unhideWhenUsed w:val="1"/>
    <w:rsid w:val="00566CFC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66CFC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666666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666666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8sdmjPZQm0+3VfFUGuoQ6xUBxQ==">CgMxLjAyCGguZ2pkZ3hzMgppZC4xZm9iOXRlOAByITFrV0lhUS1zU2RfbFN2UnlTLVByMk9GcGs2VzBmYURWZw==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2019-08-20T11:43:00Z</dcterms:created>
  <dc:creator>akinpolat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d3d69c9e-081b-4ce4-8726-33cf6ee05469</vt:lpwstr>
  </property>
  <property fmtid="{D5CDD505-2E9C-101B-9397-08002B2CF9AE}" pid="3" name="SINIFLANDIRMA">
    <vt:lpwstr>Weo2367!</vt:lpwstr>
  </property>
  <property fmtid="{D5CDD505-2E9C-101B-9397-08002B2CF9AE}" pid="4" name="KVKK">
    <vt:lpwstr>KVKKx101</vt:lpwstr>
  </property>
</Properties>
</file>